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3B106" w14:textId="34AC1BA6" w:rsidR="006C7254" w:rsidRPr="00D2635D" w:rsidRDefault="00192E8A" w:rsidP="00B238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Bylinková p</w:t>
      </w:r>
      <w:r w:rsidR="00D2635D" w:rsidRPr="00D2635D">
        <w:rPr>
          <w:rFonts w:ascii="Times New Roman" w:hAnsi="Times New Roman" w:cs="Times New Roman"/>
          <w:b/>
          <w:bCs/>
          <w:sz w:val="28"/>
          <w:szCs w:val="28"/>
        </w:rPr>
        <w:t xml:space="preserve">remiéra </w:t>
      </w:r>
      <w:r>
        <w:rPr>
          <w:rFonts w:ascii="Times New Roman" w:hAnsi="Times New Roman" w:cs="Times New Roman"/>
          <w:b/>
          <w:bCs/>
          <w:sz w:val="28"/>
          <w:szCs w:val="28"/>
        </w:rPr>
        <w:t>na nádvoří</w:t>
      </w:r>
      <w:r w:rsidR="00D2635D" w:rsidRPr="00D2635D">
        <w:rPr>
          <w:rFonts w:ascii="Times New Roman" w:hAnsi="Times New Roman" w:cs="Times New Roman"/>
          <w:b/>
          <w:bCs/>
          <w:sz w:val="28"/>
          <w:szCs w:val="28"/>
        </w:rPr>
        <w:t xml:space="preserve"> zámku v Bravanticích se uskuteční o </w:t>
      </w:r>
      <w:r w:rsidR="00B82222" w:rsidRPr="00D2635D">
        <w:rPr>
          <w:rFonts w:ascii="Times New Roman" w:hAnsi="Times New Roman" w:cs="Times New Roman"/>
          <w:b/>
          <w:bCs/>
          <w:sz w:val="28"/>
          <w:szCs w:val="28"/>
        </w:rPr>
        <w:t>Víkend</w:t>
      </w:r>
      <w:r w:rsidR="00D2635D" w:rsidRPr="00D2635D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B82222" w:rsidRPr="00D2635D">
        <w:rPr>
          <w:rFonts w:ascii="Times New Roman" w:hAnsi="Times New Roman" w:cs="Times New Roman"/>
          <w:b/>
          <w:bCs/>
          <w:sz w:val="28"/>
          <w:szCs w:val="28"/>
        </w:rPr>
        <w:t xml:space="preserve"> otevřených zahra</w:t>
      </w:r>
      <w:r w:rsidR="00D2635D" w:rsidRPr="00D2635D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1D020593" w14:textId="6C751597" w:rsidR="009C3A6C" w:rsidRDefault="00D2635D" w:rsidP="00B238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9B4">
        <w:rPr>
          <w:rFonts w:ascii="Times New Roman" w:hAnsi="Times New Roman" w:cs="Times New Roman"/>
          <w:i/>
          <w:iCs/>
          <w:sz w:val="24"/>
          <w:szCs w:val="24"/>
        </w:rPr>
        <w:t xml:space="preserve">Bravantice, </w:t>
      </w:r>
      <w:r w:rsidR="00D139B4" w:rsidRPr="00D139B4">
        <w:rPr>
          <w:rFonts w:ascii="Times New Roman" w:hAnsi="Times New Roman" w:cs="Times New Roman"/>
          <w:i/>
          <w:iCs/>
          <w:sz w:val="24"/>
          <w:szCs w:val="24"/>
        </w:rPr>
        <w:t>29. května 2024</w:t>
      </w:r>
      <w:r w:rsidR="00D139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7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39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6FC5" w:rsidRPr="00B23877">
        <w:rPr>
          <w:rFonts w:ascii="Times New Roman" w:hAnsi="Times New Roman" w:cs="Times New Roman"/>
          <w:b/>
          <w:bCs/>
          <w:sz w:val="24"/>
          <w:szCs w:val="24"/>
        </w:rPr>
        <w:t>K vytvoření bylinkové zahrady u zámku v Bravanticích na Novojičínsku</w:t>
      </w:r>
      <w:r w:rsidR="009C3A6C">
        <w:rPr>
          <w:rFonts w:ascii="Times New Roman" w:hAnsi="Times New Roman" w:cs="Times New Roman"/>
          <w:b/>
          <w:bCs/>
          <w:sz w:val="24"/>
          <w:szCs w:val="24"/>
        </w:rPr>
        <w:t>, která bude</w:t>
      </w:r>
      <w:r w:rsidR="00C83FD1" w:rsidRPr="00B23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A6C" w:rsidRPr="00B23877">
        <w:rPr>
          <w:rFonts w:ascii="Times New Roman" w:hAnsi="Times New Roman" w:cs="Times New Roman"/>
          <w:b/>
          <w:bCs/>
          <w:sz w:val="24"/>
          <w:szCs w:val="24"/>
        </w:rPr>
        <w:t>veřejnosti poprvé představena 8. a 9. června o Víkendu otevřených zahrad</w:t>
      </w:r>
      <w:r w:rsidR="009C3A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3A6C" w:rsidRPr="00B23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FD1" w:rsidRPr="00B23877">
        <w:rPr>
          <w:rFonts w:ascii="Times New Roman" w:hAnsi="Times New Roman" w:cs="Times New Roman"/>
          <w:b/>
          <w:bCs/>
          <w:sz w:val="24"/>
          <w:szCs w:val="24"/>
        </w:rPr>
        <w:t xml:space="preserve">přispěly finanční prostředky Nadace Via a České spořitelny. </w:t>
      </w:r>
    </w:p>
    <w:p w14:paraId="0239FBFC" w14:textId="73283EE7" w:rsidR="000953D3" w:rsidRPr="006C7254" w:rsidRDefault="009774B8" w:rsidP="000953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„Díky </w:t>
      </w:r>
      <w:r w:rsidRPr="006C7254">
        <w:rPr>
          <w:rFonts w:ascii="Times New Roman" w:hAnsi="Times New Roman" w:cs="Times New Roman"/>
          <w:sz w:val="24"/>
          <w:szCs w:val="24"/>
        </w:rPr>
        <w:t>Nadac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C7254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 xml:space="preserve">jsme na bylinkovou zahradu získali </w:t>
      </w:r>
      <w:r w:rsidR="009B6DCE">
        <w:rPr>
          <w:rFonts w:ascii="Times New Roman" w:hAnsi="Times New Roman" w:cs="Times New Roman"/>
          <w:sz w:val="24"/>
          <w:szCs w:val="24"/>
        </w:rPr>
        <w:t xml:space="preserve">200 tisíc korun. </w:t>
      </w:r>
      <w:r w:rsidR="0006453C">
        <w:rPr>
          <w:rFonts w:ascii="Times New Roman" w:hAnsi="Times New Roman" w:cs="Times New Roman"/>
          <w:sz w:val="24"/>
          <w:szCs w:val="24"/>
        </w:rPr>
        <w:t xml:space="preserve">Polovinu z této částky nám věnovala </w:t>
      </w:r>
      <w:r w:rsidR="00C16063">
        <w:rPr>
          <w:rFonts w:ascii="Times New Roman" w:hAnsi="Times New Roman" w:cs="Times New Roman"/>
          <w:sz w:val="24"/>
          <w:szCs w:val="24"/>
        </w:rPr>
        <w:t xml:space="preserve">přímo </w:t>
      </w:r>
      <w:r w:rsidR="0006453C">
        <w:rPr>
          <w:rFonts w:ascii="Times New Roman" w:hAnsi="Times New Roman" w:cs="Times New Roman"/>
          <w:sz w:val="24"/>
          <w:szCs w:val="24"/>
        </w:rPr>
        <w:t xml:space="preserve">nadace, </w:t>
      </w:r>
      <w:r w:rsidRPr="006C7254">
        <w:rPr>
          <w:rFonts w:ascii="Times New Roman" w:hAnsi="Times New Roman" w:cs="Times New Roman"/>
          <w:sz w:val="24"/>
          <w:szCs w:val="24"/>
        </w:rPr>
        <w:t>30 tisíc odpracoval</w:t>
      </w:r>
      <w:r w:rsidR="00785472">
        <w:rPr>
          <w:rFonts w:ascii="Times New Roman" w:hAnsi="Times New Roman" w:cs="Times New Roman"/>
          <w:sz w:val="24"/>
          <w:szCs w:val="24"/>
        </w:rPr>
        <w:t>i členové</w:t>
      </w:r>
      <w:r w:rsidR="00DB4208">
        <w:rPr>
          <w:rFonts w:ascii="Times New Roman" w:hAnsi="Times New Roman" w:cs="Times New Roman"/>
          <w:sz w:val="24"/>
          <w:szCs w:val="24"/>
        </w:rPr>
        <w:t xml:space="preserve"> Z</w:t>
      </w:r>
      <w:r w:rsidRPr="006C7254">
        <w:rPr>
          <w:rFonts w:ascii="Times New Roman" w:hAnsi="Times New Roman" w:cs="Times New Roman"/>
          <w:sz w:val="24"/>
          <w:szCs w:val="24"/>
        </w:rPr>
        <w:t>ámeck</w:t>
      </w:r>
      <w:r w:rsidR="00DB4208">
        <w:rPr>
          <w:rFonts w:ascii="Times New Roman" w:hAnsi="Times New Roman" w:cs="Times New Roman"/>
          <w:sz w:val="24"/>
          <w:szCs w:val="24"/>
        </w:rPr>
        <w:t>ého</w:t>
      </w:r>
      <w:r w:rsidRPr="006C7254">
        <w:rPr>
          <w:rFonts w:ascii="Times New Roman" w:hAnsi="Times New Roman" w:cs="Times New Roman"/>
          <w:sz w:val="24"/>
          <w:szCs w:val="24"/>
        </w:rPr>
        <w:t xml:space="preserve"> spol</w:t>
      </w:r>
      <w:r w:rsidR="00DB4208">
        <w:rPr>
          <w:rFonts w:ascii="Times New Roman" w:hAnsi="Times New Roman" w:cs="Times New Roman"/>
          <w:sz w:val="24"/>
          <w:szCs w:val="24"/>
        </w:rPr>
        <w:t>ku Bravantice</w:t>
      </w:r>
      <w:r w:rsidRPr="006C7254">
        <w:rPr>
          <w:rFonts w:ascii="Times New Roman" w:hAnsi="Times New Roman" w:cs="Times New Roman"/>
          <w:sz w:val="24"/>
          <w:szCs w:val="24"/>
        </w:rPr>
        <w:t xml:space="preserve">, </w:t>
      </w:r>
      <w:r w:rsidR="002925A2">
        <w:rPr>
          <w:rFonts w:ascii="Times New Roman" w:hAnsi="Times New Roman" w:cs="Times New Roman"/>
          <w:sz w:val="24"/>
          <w:szCs w:val="24"/>
        </w:rPr>
        <w:t>10</w:t>
      </w:r>
      <w:r w:rsidRPr="006C7254">
        <w:rPr>
          <w:rFonts w:ascii="Times New Roman" w:hAnsi="Times New Roman" w:cs="Times New Roman"/>
          <w:sz w:val="24"/>
          <w:szCs w:val="24"/>
        </w:rPr>
        <w:t xml:space="preserve"> tisíc</w:t>
      </w:r>
      <w:r w:rsidR="002925A2">
        <w:rPr>
          <w:rFonts w:ascii="Times New Roman" w:hAnsi="Times New Roman" w:cs="Times New Roman"/>
          <w:sz w:val="24"/>
          <w:szCs w:val="24"/>
        </w:rPr>
        <w:t>i</w:t>
      </w:r>
      <w:r w:rsidRPr="006C7254">
        <w:rPr>
          <w:rFonts w:ascii="Times New Roman" w:hAnsi="Times New Roman" w:cs="Times New Roman"/>
          <w:sz w:val="24"/>
          <w:szCs w:val="24"/>
        </w:rPr>
        <w:t xml:space="preserve"> </w:t>
      </w:r>
      <w:r w:rsidR="002925A2">
        <w:rPr>
          <w:rFonts w:ascii="Times New Roman" w:hAnsi="Times New Roman" w:cs="Times New Roman"/>
          <w:sz w:val="24"/>
          <w:szCs w:val="24"/>
        </w:rPr>
        <w:t>korunami přispěla obec</w:t>
      </w:r>
      <w:r w:rsidR="00BF0E2C">
        <w:rPr>
          <w:rFonts w:ascii="Times New Roman" w:hAnsi="Times New Roman" w:cs="Times New Roman"/>
          <w:sz w:val="24"/>
          <w:szCs w:val="24"/>
        </w:rPr>
        <w:t>. A</w:t>
      </w:r>
      <w:r w:rsidR="001A0941">
        <w:rPr>
          <w:rFonts w:ascii="Times New Roman" w:hAnsi="Times New Roman" w:cs="Times New Roman"/>
          <w:sz w:val="24"/>
          <w:szCs w:val="24"/>
        </w:rPr>
        <w:t xml:space="preserve"> d</w:t>
      </w:r>
      <w:r w:rsidRPr="006C7254">
        <w:rPr>
          <w:rFonts w:ascii="Times New Roman" w:hAnsi="Times New Roman" w:cs="Times New Roman"/>
          <w:sz w:val="24"/>
          <w:szCs w:val="24"/>
        </w:rPr>
        <w:t>árcovsk</w:t>
      </w:r>
      <w:r w:rsidR="001A0941">
        <w:rPr>
          <w:rFonts w:ascii="Times New Roman" w:hAnsi="Times New Roman" w:cs="Times New Roman"/>
          <w:sz w:val="24"/>
          <w:szCs w:val="24"/>
        </w:rPr>
        <w:t>á</w:t>
      </w:r>
      <w:r w:rsidRPr="006C7254">
        <w:rPr>
          <w:rFonts w:ascii="Times New Roman" w:hAnsi="Times New Roman" w:cs="Times New Roman"/>
          <w:sz w:val="24"/>
          <w:szCs w:val="24"/>
        </w:rPr>
        <w:t xml:space="preserve"> výzva, </w:t>
      </w:r>
      <w:r w:rsidR="001A0941">
        <w:rPr>
          <w:rFonts w:ascii="Times New Roman" w:hAnsi="Times New Roman" w:cs="Times New Roman"/>
          <w:sz w:val="24"/>
          <w:szCs w:val="24"/>
        </w:rPr>
        <w:t xml:space="preserve">kterou nám Nadace </w:t>
      </w:r>
      <w:r w:rsidRPr="006C7254">
        <w:rPr>
          <w:rFonts w:ascii="Times New Roman" w:hAnsi="Times New Roman" w:cs="Times New Roman"/>
          <w:sz w:val="24"/>
          <w:szCs w:val="24"/>
        </w:rPr>
        <w:t>Via pomohla založit</w:t>
      </w:r>
      <w:r w:rsidR="001A0941">
        <w:rPr>
          <w:rFonts w:ascii="Times New Roman" w:hAnsi="Times New Roman" w:cs="Times New Roman"/>
          <w:sz w:val="24"/>
          <w:szCs w:val="24"/>
        </w:rPr>
        <w:t>, znamenala dalších</w:t>
      </w:r>
      <w:r w:rsidRPr="006C7254">
        <w:rPr>
          <w:rFonts w:ascii="Times New Roman" w:hAnsi="Times New Roman" w:cs="Times New Roman"/>
          <w:sz w:val="24"/>
          <w:szCs w:val="24"/>
        </w:rPr>
        <w:t xml:space="preserve"> 60 tisíc</w:t>
      </w:r>
      <w:r w:rsidR="001A0941">
        <w:rPr>
          <w:rFonts w:ascii="Times New Roman" w:hAnsi="Times New Roman" w:cs="Times New Roman"/>
          <w:sz w:val="24"/>
          <w:szCs w:val="24"/>
        </w:rPr>
        <w:t xml:space="preserve"> korun. </w:t>
      </w:r>
      <w:r w:rsidR="001205F3">
        <w:rPr>
          <w:rFonts w:ascii="Times New Roman" w:hAnsi="Times New Roman" w:cs="Times New Roman"/>
          <w:sz w:val="24"/>
          <w:szCs w:val="24"/>
        </w:rPr>
        <w:t xml:space="preserve">Z toho se 40 tisíc korun podařilo vybrat, </w:t>
      </w:r>
      <w:r w:rsidRPr="006C7254">
        <w:rPr>
          <w:rFonts w:ascii="Times New Roman" w:hAnsi="Times New Roman" w:cs="Times New Roman"/>
          <w:sz w:val="24"/>
          <w:szCs w:val="24"/>
        </w:rPr>
        <w:t>20 tisíc</w:t>
      </w:r>
      <w:r w:rsidR="001205F3">
        <w:rPr>
          <w:rFonts w:ascii="Times New Roman" w:hAnsi="Times New Roman" w:cs="Times New Roman"/>
          <w:sz w:val="24"/>
          <w:szCs w:val="24"/>
        </w:rPr>
        <w:t>i nás</w:t>
      </w:r>
      <w:r w:rsidRPr="006C7254">
        <w:rPr>
          <w:rFonts w:ascii="Times New Roman" w:hAnsi="Times New Roman" w:cs="Times New Roman"/>
          <w:sz w:val="24"/>
          <w:szCs w:val="24"/>
        </w:rPr>
        <w:t xml:space="preserve"> podpořila Česká spořitelna</w:t>
      </w:r>
      <w:r w:rsidR="001205F3">
        <w:rPr>
          <w:rFonts w:ascii="Times New Roman" w:hAnsi="Times New Roman" w:cs="Times New Roman"/>
          <w:sz w:val="24"/>
          <w:szCs w:val="24"/>
        </w:rPr>
        <w:t xml:space="preserve">, která ke </w:t>
      </w:r>
      <w:r w:rsidRPr="006C7254">
        <w:rPr>
          <w:rFonts w:ascii="Times New Roman" w:hAnsi="Times New Roman" w:cs="Times New Roman"/>
          <w:sz w:val="24"/>
          <w:szCs w:val="24"/>
        </w:rPr>
        <w:t xml:space="preserve">každé </w:t>
      </w:r>
      <w:r w:rsidR="001205F3">
        <w:rPr>
          <w:rFonts w:ascii="Times New Roman" w:hAnsi="Times New Roman" w:cs="Times New Roman"/>
          <w:sz w:val="24"/>
          <w:szCs w:val="24"/>
        </w:rPr>
        <w:t xml:space="preserve">z prvních 20 tisíc </w:t>
      </w:r>
      <w:r w:rsidR="00A265C0">
        <w:rPr>
          <w:rFonts w:ascii="Times New Roman" w:hAnsi="Times New Roman" w:cs="Times New Roman"/>
          <w:sz w:val="24"/>
          <w:szCs w:val="24"/>
        </w:rPr>
        <w:t xml:space="preserve">vybraných korun přidala korunu další,“ </w:t>
      </w:r>
      <w:r w:rsidR="000D12CB">
        <w:rPr>
          <w:rFonts w:ascii="Times New Roman" w:hAnsi="Times New Roman" w:cs="Times New Roman"/>
          <w:sz w:val="24"/>
          <w:szCs w:val="24"/>
        </w:rPr>
        <w:t>informuje</w:t>
      </w:r>
      <w:r w:rsidR="00A265C0">
        <w:rPr>
          <w:rFonts w:ascii="Times New Roman" w:hAnsi="Times New Roman" w:cs="Times New Roman"/>
          <w:sz w:val="24"/>
          <w:szCs w:val="24"/>
        </w:rPr>
        <w:t xml:space="preserve"> Věra </w:t>
      </w:r>
      <w:r w:rsidR="006978AA">
        <w:rPr>
          <w:rFonts w:ascii="Times New Roman" w:hAnsi="Times New Roman" w:cs="Times New Roman"/>
          <w:sz w:val="24"/>
          <w:szCs w:val="24"/>
        </w:rPr>
        <w:t xml:space="preserve">Šustková, členka Zámeckého spolku Bravantice a zároveň místostarostka obce. </w:t>
      </w:r>
      <w:r w:rsidR="003638CE">
        <w:rPr>
          <w:rFonts w:ascii="Times New Roman" w:hAnsi="Times New Roman" w:cs="Times New Roman"/>
          <w:sz w:val="24"/>
          <w:szCs w:val="24"/>
        </w:rPr>
        <w:t xml:space="preserve">A dodává, že na vytvoření </w:t>
      </w:r>
      <w:r w:rsidRPr="006C7254">
        <w:rPr>
          <w:rFonts w:ascii="Times New Roman" w:hAnsi="Times New Roman" w:cs="Times New Roman"/>
          <w:sz w:val="24"/>
          <w:szCs w:val="24"/>
        </w:rPr>
        <w:t xml:space="preserve">bylinkové zahrady </w:t>
      </w:r>
      <w:r w:rsidR="003638CE">
        <w:rPr>
          <w:rFonts w:ascii="Times New Roman" w:hAnsi="Times New Roman" w:cs="Times New Roman"/>
          <w:sz w:val="24"/>
          <w:szCs w:val="24"/>
        </w:rPr>
        <w:t xml:space="preserve">se podíleli </w:t>
      </w:r>
      <w:r w:rsidRPr="006C7254">
        <w:rPr>
          <w:rFonts w:ascii="Times New Roman" w:hAnsi="Times New Roman" w:cs="Times New Roman"/>
          <w:sz w:val="24"/>
          <w:szCs w:val="24"/>
        </w:rPr>
        <w:t>členové spolku</w:t>
      </w:r>
      <w:r w:rsidR="00192E8A">
        <w:rPr>
          <w:rFonts w:ascii="Times New Roman" w:hAnsi="Times New Roman" w:cs="Times New Roman"/>
          <w:sz w:val="24"/>
          <w:szCs w:val="24"/>
        </w:rPr>
        <w:t xml:space="preserve">, </w:t>
      </w:r>
      <w:r w:rsidR="003638CE">
        <w:rPr>
          <w:rFonts w:ascii="Times New Roman" w:hAnsi="Times New Roman" w:cs="Times New Roman"/>
          <w:sz w:val="24"/>
          <w:szCs w:val="24"/>
        </w:rPr>
        <w:t>dobrovolníci</w:t>
      </w:r>
      <w:r w:rsidR="00192E8A">
        <w:rPr>
          <w:rFonts w:ascii="Times New Roman" w:hAnsi="Times New Roman" w:cs="Times New Roman"/>
          <w:sz w:val="24"/>
          <w:szCs w:val="24"/>
        </w:rPr>
        <w:t xml:space="preserve"> i</w:t>
      </w:r>
      <w:r w:rsidR="00977F04">
        <w:rPr>
          <w:rFonts w:ascii="Times New Roman" w:hAnsi="Times New Roman" w:cs="Times New Roman"/>
          <w:sz w:val="24"/>
          <w:szCs w:val="24"/>
        </w:rPr>
        <w:t xml:space="preserve"> </w:t>
      </w:r>
      <w:r w:rsidR="00192E8A">
        <w:rPr>
          <w:rFonts w:ascii="Times New Roman" w:hAnsi="Times New Roman" w:cs="Times New Roman"/>
          <w:sz w:val="24"/>
          <w:szCs w:val="24"/>
        </w:rPr>
        <w:t>zástupci obce.</w:t>
      </w:r>
      <w:r w:rsidR="00393787">
        <w:rPr>
          <w:rFonts w:ascii="Times New Roman" w:hAnsi="Times New Roman" w:cs="Times New Roman"/>
          <w:sz w:val="24"/>
          <w:szCs w:val="24"/>
        </w:rPr>
        <w:t xml:space="preserve"> </w:t>
      </w:r>
      <w:r w:rsidR="003E58E2">
        <w:rPr>
          <w:rFonts w:ascii="Times New Roman" w:hAnsi="Times New Roman" w:cs="Times New Roman"/>
          <w:sz w:val="24"/>
          <w:szCs w:val="24"/>
        </w:rPr>
        <w:t>„</w:t>
      </w:r>
      <w:r w:rsidR="00AB7548">
        <w:rPr>
          <w:rFonts w:ascii="Times New Roman" w:hAnsi="Times New Roman" w:cs="Times New Roman"/>
          <w:sz w:val="24"/>
          <w:szCs w:val="24"/>
        </w:rPr>
        <w:t>V</w:t>
      </w:r>
      <w:r w:rsidR="003E58E2">
        <w:rPr>
          <w:rFonts w:ascii="Times New Roman" w:hAnsi="Times New Roman" w:cs="Times New Roman"/>
          <w:sz w:val="24"/>
          <w:szCs w:val="24"/>
        </w:rPr>
        <w:t>edle budovy bývalého pivovaru</w:t>
      </w:r>
      <w:r w:rsidR="00AB7548" w:rsidRPr="00AB7548">
        <w:rPr>
          <w:rFonts w:ascii="Times New Roman" w:hAnsi="Times New Roman" w:cs="Times New Roman"/>
          <w:sz w:val="24"/>
          <w:szCs w:val="24"/>
        </w:rPr>
        <w:t xml:space="preserve"> </w:t>
      </w:r>
      <w:r w:rsidR="00AB7548">
        <w:rPr>
          <w:rFonts w:ascii="Times New Roman" w:hAnsi="Times New Roman" w:cs="Times New Roman"/>
          <w:sz w:val="24"/>
          <w:szCs w:val="24"/>
        </w:rPr>
        <w:t>jsme vyklidili a vyčistili prostor, který je teď ohraničen</w:t>
      </w:r>
      <w:r w:rsidR="00772246">
        <w:rPr>
          <w:rFonts w:ascii="Times New Roman" w:hAnsi="Times New Roman" w:cs="Times New Roman"/>
          <w:sz w:val="24"/>
          <w:szCs w:val="24"/>
        </w:rPr>
        <w:t xml:space="preserve"> cihlovou zídkou. </w:t>
      </w:r>
      <w:r w:rsidR="000953D3" w:rsidRPr="006C7254">
        <w:rPr>
          <w:rFonts w:ascii="Times New Roman" w:hAnsi="Times New Roman" w:cs="Times New Roman"/>
          <w:sz w:val="24"/>
          <w:szCs w:val="24"/>
        </w:rPr>
        <w:t>Bylink</w:t>
      </w:r>
      <w:r w:rsidR="00772246">
        <w:rPr>
          <w:rFonts w:ascii="Times New Roman" w:hAnsi="Times New Roman" w:cs="Times New Roman"/>
          <w:sz w:val="24"/>
          <w:szCs w:val="24"/>
        </w:rPr>
        <w:t>y jsou vysázeny ve</w:t>
      </w:r>
      <w:r w:rsidR="000953D3" w:rsidRPr="006C7254">
        <w:rPr>
          <w:rFonts w:ascii="Times New Roman" w:hAnsi="Times New Roman" w:cs="Times New Roman"/>
          <w:sz w:val="24"/>
          <w:szCs w:val="24"/>
        </w:rPr>
        <w:t> vyvýšených</w:t>
      </w:r>
      <w:r w:rsidR="00772246">
        <w:rPr>
          <w:rFonts w:ascii="Times New Roman" w:hAnsi="Times New Roman" w:cs="Times New Roman"/>
          <w:sz w:val="24"/>
          <w:szCs w:val="24"/>
        </w:rPr>
        <w:t>, vlastnoručně vyrobených</w:t>
      </w:r>
      <w:r w:rsidR="000953D3" w:rsidRPr="006C7254">
        <w:rPr>
          <w:rFonts w:ascii="Times New Roman" w:hAnsi="Times New Roman" w:cs="Times New Roman"/>
          <w:sz w:val="24"/>
          <w:szCs w:val="24"/>
        </w:rPr>
        <w:t xml:space="preserve"> záhon</w:t>
      </w:r>
      <w:r w:rsidR="00772246">
        <w:rPr>
          <w:rFonts w:ascii="Times New Roman" w:hAnsi="Times New Roman" w:cs="Times New Roman"/>
          <w:sz w:val="24"/>
          <w:szCs w:val="24"/>
        </w:rPr>
        <w:t>ech</w:t>
      </w:r>
      <w:r w:rsidR="00CB7AE8">
        <w:rPr>
          <w:rFonts w:ascii="Times New Roman" w:hAnsi="Times New Roman" w:cs="Times New Roman"/>
          <w:sz w:val="24"/>
          <w:szCs w:val="24"/>
        </w:rPr>
        <w:t xml:space="preserve">. Naším cílem bylo vytvořit příjemný prostor, kde si lidé mohou jen tak posedět, odpočinout, </w:t>
      </w:r>
      <w:r w:rsidR="00EC1087">
        <w:rPr>
          <w:rFonts w:ascii="Times New Roman" w:hAnsi="Times New Roman" w:cs="Times New Roman"/>
          <w:sz w:val="24"/>
          <w:szCs w:val="24"/>
        </w:rPr>
        <w:t>pozorovat rostliny a hmyz, užívat si vůni a půvab bylin,“ vysvětluje.</w:t>
      </w:r>
      <w:r w:rsidR="000953D3" w:rsidRPr="006C7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A4BE2" w14:textId="661FE23D" w:rsidR="00D2635D" w:rsidRDefault="00CD0CE8" w:rsidP="00B2387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Premiéru</w:t>
      </w:r>
      <w:r w:rsidR="009C3A6C" w:rsidRPr="00DB60A1">
        <w:rPr>
          <w:rFonts w:ascii="Times New Roman" w:hAnsi="Times New Roman" w:cs="Times New Roman"/>
          <w:sz w:val="24"/>
          <w:szCs w:val="24"/>
        </w:rPr>
        <w:t xml:space="preserve"> bylinkové zahrady, </w:t>
      </w:r>
      <w:r w:rsidR="00DB60A1" w:rsidRPr="00DB60A1">
        <w:rPr>
          <w:rFonts w:ascii="Times New Roman" w:hAnsi="Times New Roman" w:cs="Times New Roman"/>
          <w:sz w:val="24"/>
          <w:szCs w:val="24"/>
        </w:rPr>
        <w:t xml:space="preserve">která zkrášlí nádvoří </w:t>
      </w:r>
      <w:proofErr w:type="spellStart"/>
      <w:r w:rsidR="00DB60A1" w:rsidRPr="00DB60A1">
        <w:rPr>
          <w:rFonts w:ascii="Times New Roman" w:hAnsi="Times New Roman" w:cs="Times New Roman"/>
          <w:sz w:val="24"/>
          <w:szCs w:val="24"/>
        </w:rPr>
        <w:t>bravantického</w:t>
      </w:r>
      <w:proofErr w:type="spellEnd"/>
      <w:r w:rsidR="00DB60A1" w:rsidRPr="00DB60A1">
        <w:rPr>
          <w:rFonts w:ascii="Times New Roman" w:hAnsi="Times New Roman" w:cs="Times New Roman"/>
          <w:sz w:val="24"/>
          <w:szCs w:val="24"/>
        </w:rPr>
        <w:t xml:space="preserve"> zámku, </w:t>
      </w:r>
      <w:r w:rsidR="001857F8">
        <w:rPr>
          <w:rFonts w:ascii="Times New Roman" w:hAnsi="Times New Roman" w:cs="Times New Roman"/>
          <w:sz w:val="24"/>
          <w:szCs w:val="24"/>
        </w:rPr>
        <w:t xml:space="preserve">bude provázet víkendový program. </w:t>
      </w:r>
      <w:r w:rsidR="00DB6550" w:rsidRPr="009C3A6C">
        <w:rPr>
          <w:rFonts w:ascii="Times New Roman" w:hAnsi="Times New Roman" w:cs="Times New Roman"/>
          <w:sz w:val="24"/>
          <w:szCs w:val="24"/>
        </w:rPr>
        <w:t xml:space="preserve">V sobotu 8. června </w:t>
      </w:r>
      <w:r w:rsidR="000874B6">
        <w:rPr>
          <w:rFonts w:ascii="Times New Roman" w:hAnsi="Times New Roman" w:cs="Times New Roman"/>
          <w:sz w:val="24"/>
          <w:szCs w:val="24"/>
        </w:rPr>
        <w:t>návštěvníci během</w:t>
      </w:r>
      <w:r w:rsidR="00DB6550" w:rsidRPr="009C3A6C">
        <w:rPr>
          <w:rFonts w:ascii="Times New Roman" w:hAnsi="Times New Roman" w:cs="Times New Roman"/>
          <w:sz w:val="24"/>
          <w:szCs w:val="24"/>
        </w:rPr>
        <w:t xml:space="preserve"> komentované prohlídky</w:t>
      </w:r>
      <w:r w:rsidR="00172005">
        <w:rPr>
          <w:rFonts w:ascii="Times New Roman" w:hAnsi="Times New Roman" w:cs="Times New Roman"/>
          <w:sz w:val="24"/>
          <w:szCs w:val="24"/>
        </w:rPr>
        <w:t xml:space="preserve">, která bude zahájena ve 14 hodin, </w:t>
      </w:r>
      <w:r w:rsidR="008C494A">
        <w:rPr>
          <w:rFonts w:ascii="Times New Roman" w:hAnsi="Times New Roman" w:cs="Times New Roman"/>
          <w:sz w:val="24"/>
          <w:szCs w:val="24"/>
        </w:rPr>
        <w:t xml:space="preserve">projdou zámecký park a </w:t>
      </w:r>
      <w:r w:rsidR="00E86D5D">
        <w:rPr>
          <w:rFonts w:ascii="Times New Roman" w:hAnsi="Times New Roman" w:cs="Times New Roman"/>
          <w:sz w:val="24"/>
          <w:szCs w:val="24"/>
        </w:rPr>
        <w:t xml:space="preserve">budou mít výjimečnou příležitost rozhlédnout se </w:t>
      </w:r>
      <w:r w:rsidR="001A6551">
        <w:rPr>
          <w:rFonts w:ascii="Times New Roman" w:hAnsi="Times New Roman" w:cs="Times New Roman"/>
          <w:sz w:val="24"/>
          <w:szCs w:val="24"/>
        </w:rPr>
        <w:t>po kraji</w:t>
      </w:r>
      <w:r w:rsidR="001A6551">
        <w:rPr>
          <w:rFonts w:ascii="Times New Roman" w:hAnsi="Times New Roman" w:cs="Times New Roman"/>
          <w:sz w:val="24"/>
          <w:szCs w:val="24"/>
        </w:rPr>
        <w:t xml:space="preserve"> </w:t>
      </w:r>
      <w:r w:rsidR="00E86D5D">
        <w:rPr>
          <w:rFonts w:ascii="Times New Roman" w:hAnsi="Times New Roman" w:cs="Times New Roman"/>
          <w:sz w:val="24"/>
          <w:szCs w:val="24"/>
        </w:rPr>
        <w:t xml:space="preserve">z </w:t>
      </w:r>
      <w:r w:rsidR="001A6E52" w:rsidRPr="009C3A6C">
        <w:rPr>
          <w:rFonts w:ascii="Times New Roman" w:hAnsi="Times New Roman" w:cs="Times New Roman"/>
          <w:sz w:val="24"/>
          <w:szCs w:val="24"/>
        </w:rPr>
        <w:t>věž</w:t>
      </w:r>
      <w:r w:rsidR="00E86D5D">
        <w:rPr>
          <w:rFonts w:ascii="Times New Roman" w:hAnsi="Times New Roman" w:cs="Times New Roman"/>
          <w:sz w:val="24"/>
          <w:szCs w:val="24"/>
        </w:rPr>
        <w:t>e</w:t>
      </w:r>
      <w:r w:rsidR="001A6E52" w:rsidRPr="009C3A6C">
        <w:rPr>
          <w:rFonts w:ascii="Times New Roman" w:hAnsi="Times New Roman" w:cs="Times New Roman"/>
          <w:sz w:val="24"/>
          <w:szCs w:val="24"/>
        </w:rPr>
        <w:t xml:space="preserve"> </w:t>
      </w:r>
      <w:r w:rsidR="00172005">
        <w:rPr>
          <w:rFonts w:ascii="Times New Roman" w:hAnsi="Times New Roman" w:cs="Times New Roman"/>
          <w:sz w:val="24"/>
          <w:szCs w:val="24"/>
        </w:rPr>
        <w:t>zdejšího</w:t>
      </w:r>
      <w:r w:rsidR="001A6E52" w:rsidRPr="009C3A6C">
        <w:rPr>
          <w:rFonts w:ascii="Times New Roman" w:hAnsi="Times New Roman" w:cs="Times New Roman"/>
          <w:sz w:val="24"/>
          <w:szCs w:val="24"/>
        </w:rPr>
        <w:t xml:space="preserve"> kostela sv. Valen</w:t>
      </w:r>
      <w:r w:rsidR="00B23877" w:rsidRPr="009C3A6C">
        <w:rPr>
          <w:rFonts w:ascii="Times New Roman" w:hAnsi="Times New Roman" w:cs="Times New Roman"/>
          <w:sz w:val="24"/>
          <w:szCs w:val="24"/>
        </w:rPr>
        <w:t>tina</w:t>
      </w:r>
      <w:r w:rsidR="00AA4787">
        <w:rPr>
          <w:rFonts w:ascii="Times New Roman" w:hAnsi="Times New Roman" w:cs="Times New Roman"/>
          <w:sz w:val="24"/>
          <w:szCs w:val="24"/>
        </w:rPr>
        <w:t>.</w:t>
      </w:r>
      <w:r w:rsidR="00B23877" w:rsidRPr="009C3A6C">
        <w:rPr>
          <w:rFonts w:ascii="Times New Roman" w:hAnsi="Times New Roman" w:cs="Times New Roman"/>
          <w:sz w:val="24"/>
          <w:szCs w:val="24"/>
        </w:rPr>
        <w:t xml:space="preserve"> </w:t>
      </w:r>
      <w:r w:rsidR="008C494A">
        <w:rPr>
          <w:rFonts w:ascii="Times New Roman" w:hAnsi="Times New Roman" w:cs="Times New Roman"/>
          <w:sz w:val="24"/>
          <w:szCs w:val="24"/>
        </w:rPr>
        <w:t>V</w:t>
      </w:r>
      <w:r w:rsidR="00B23877" w:rsidRPr="009C3A6C">
        <w:rPr>
          <w:rFonts w:ascii="Times New Roman" w:hAnsi="Times New Roman" w:cs="Times New Roman"/>
          <w:sz w:val="24"/>
          <w:szCs w:val="24"/>
        </w:rPr>
        <w:t xml:space="preserve"> neděli </w:t>
      </w:r>
      <w:r w:rsidR="008C494A">
        <w:rPr>
          <w:rFonts w:ascii="Times New Roman" w:hAnsi="Times New Roman" w:cs="Times New Roman"/>
          <w:sz w:val="24"/>
          <w:szCs w:val="24"/>
        </w:rPr>
        <w:t xml:space="preserve">9. června ve </w:t>
      </w:r>
      <w:r w:rsidR="008C494A" w:rsidRPr="006C7254">
        <w:rPr>
          <w:rFonts w:ascii="Times New Roman" w:hAnsi="Times New Roman" w:cs="Times New Roman"/>
          <w:sz w:val="24"/>
          <w:szCs w:val="24"/>
        </w:rPr>
        <w:t xml:space="preserve">14 hodin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C7254">
        <w:rPr>
          <w:rFonts w:ascii="Times New Roman" w:hAnsi="Times New Roman" w:cs="Times New Roman"/>
          <w:sz w:val="24"/>
          <w:szCs w:val="24"/>
        </w:rPr>
        <w:t xml:space="preserve">ude </w:t>
      </w:r>
      <w:r w:rsidR="008C494A" w:rsidRPr="006C7254">
        <w:rPr>
          <w:rFonts w:ascii="Times New Roman" w:hAnsi="Times New Roman" w:cs="Times New Roman"/>
          <w:sz w:val="24"/>
          <w:szCs w:val="24"/>
        </w:rPr>
        <w:t>slavnostně otevřena bylinková zahrada</w:t>
      </w:r>
      <w:r w:rsidR="00255974">
        <w:rPr>
          <w:rFonts w:ascii="Times New Roman" w:hAnsi="Times New Roman" w:cs="Times New Roman"/>
          <w:sz w:val="24"/>
          <w:szCs w:val="24"/>
        </w:rPr>
        <w:t>. „J</w:t>
      </w:r>
      <w:r w:rsidR="008F50B4">
        <w:rPr>
          <w:rFonts w:ascii="Times New Roman" w:hAnsi="Times New Roman" w:cs="Times New Roman"/>
          <w:sz w:val="24"/>
          <w:szCs w:val="24"/>
        </w:rPr>
        <w:t>e připraven</w:t>
      </w:r>
      <w:r w:rsidR="00F06C0F">
        <w:rPr>
          <w:rFonts w:ascii="Times New Roman" w:hAnsi="Times New Roman" w:cs="Times New Roman"/>
          <w:sz w:val="24"/>
          <w:szCs w:val="24"/>
        </w:rPr>
        <w:t xml:space="preserve"> výtvarný workshop pro děti i </w:t>
      </w:r>
      <w:r w:rsidR="008F50B4">
        <w:rPr>
          <w:rFonts w:ascii="Times New Roman" w:hAnsi="Times New Roman" w:cs="Times New Roman"/>
          <w:sz w:val="24"/>
          <w:szCs w:val="24"/>
        </w:rPr>
        <w:t xml:space="preserve">beseda s výtvarnicí a ilustrátorkou </w:t>
      </w:r>
      <w:r w:rsidR="00255974">
        <w:rPr>
          <w:rFonts w:ascii="Times New Roman" w:hAnsi="Times New Roman" w:cs="Times New Roman"/>
          <w:sz w:val="24"/>
          <w:szCs w:val="24"/>
        </w:rPr>
        <w:t xml:space="preserve">dětských </w:t>
      </w:r>
      <w:r w:rsidR="008F50B4">
        <w:rPr>
          <w:rFonts w:ascii="Times New Roman" w:hAnsi="Times New Roman" w:cs="Times New Roman"/>
          <w:sz w:val="24"/>
          <w:szCs w:val="24"/>
        </w:rPr>
        <w:t xml:space="preserve">knih Ivanou </w:t>
      </w:r>
      <w:proofErr w:type="spellStart"/>
      <w:r w:rsidR="008F50B4">
        <w:rPr>
          <w:rFonts w:ascii="Times New Roman" w:hAnsi="Times New Roman" w:cs="Times New Roman"/>
          <w:sz w:val="24"/>
          <w:szCs w:val="24"/>
        </w:rPr>
        <w:t>Hoňkovou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08AC">
        <w:rPr>
          <w:rFonts w:ascii="Times New Roman" w:hAnsi="Times New Roman" w:cs="Times New Roman"/>
          <w:sz w:val="24"/>
          <w:szCs w:val="24"/>
        </w:rPr>
        <w:t xml:space="preserve">v jejímž připravovaném cestopisu pro děti se objeví </w:t>
      </w:r>
      <w:r w:rsidR="00F06C0F">
        <w:rPr>
          <w:rFonts w:ascii="Times New Roman" w:hAnsi="Times New Roman" w:cs="Times New Roman"/>
          <w:sz w:val="24"/>
          <w:szCs w:val="24"/>
        </w:rPr>
        <w:t xml:space="preserve">také </w:t>
      </w:r>
      <w:r w:rsidR="00802435">
        <w:rPr>
          <w:rFonts w:ascii="Times New Roman" w:hAnsi="Times New Roman" w:cs="Times New Roman"/>
          <w:sz w:val="24"/>
          <w:szCs w:val="24"/>
        </w:rPr>
        <w:t>náš</w:t>
      </w:r>
      <w:r w:rsidR="001008AC">
        <w:rPr>
          <w:rFonts w:ascii="Times New Roman" w:hAnsi="Times New Roman" w:cs="Times New Roman"/>
          <w:sz w:val="24"/>
          <w:szCs w:val="24"/>
        </w:rPr>
        <w:t xml:space="preserve"> zámek</w:t>
      </w:r>
      <w:r w:rsidR="00802435">
        <w:rPr>
          <w:rFonts w:ascii="Times New Roman" w:hAnsi="Times New Roman" w:cs="Times New Roman"/>
          <w:sz w:val="24"/>
          <w:szCs w:val="24"/>
        </w:rPr>
        <w:t xml:space="preserve">,“ </w:t>
      </w:r>
      <w:r w:rsidR="000F6618">
        <w:rPr>
          <w:rFonts w:ascii="Times New Roman" w:hAnsi="Times New Roman" w:cs="Times New Roman"/>
          <w:sz w:val="24"/>
          <w:szCs w:val="24"/>
        </w:rPr>
        <w:t>sděluje</w:t>
      </w:r>
      <w:r w:rsidR="00802435">
        <w:rPr>
          <w:rFonts w:ascii="Times New Roman" w:hAnsi="Times New Roman" w:cs="Times New Roman"/>
          <w:sz w:val="24"/>
          <w:szCs w:val="24"/>
        </w:rPr>
        <w:t xml:space="preserve"> Věra Šustková a </w:t>
      </w:r>
      <w:r w:rsidR="000F6618">
        <w:rPr>
          <w:rFonts w:ascii="Times New Roman" w:hAnsi="Times New Roman" w:cs="Times New Roman"/>
          <w:sz w:val="24"/>
          <w:szCs w:val="24"/>
        </w:rPr>
        <w:t>pokračuje ve výčtu pestr</w:t>
      </w:r>
      <w:r w:rsidR="000953D3">
        <w:rPr>
          <w:rFonts w:ascii="Times New Roman" w:hAnsi="Times New Roman" w:cs="Times New Roman"/>
          <w:sz w:val="24"/>
          <w:szCs w:val="24"/>
        </w:rPr>
        <w:t>ého programu konajícího se v zámeckém areálu. „</w:t>
      </w:r>
      <w:r w:rsidR="001D41DC" w:rsidRPr="006C7254">
        <w:rPr>
          <w:rFonts w:ascii="Times New Roman" w:hAnsi="Times New Roman" w:cs="Times New Roman"/>
          <w:sz w:val="24"/>
          <w:szCs w:val="24"/>
        </w:rPr>
        <w:t xml:space="preserve">V 15 hodin vystoupí </w:t>
      </w:r>
      <w:r w:rsidR="00E608BD" w:rsidRPr="006C7254">
        <w:rPr>
          <w:rFonts w:ascii="Times New Roman" w:hAnsi="Times New Roman" w:cs="Times New Roman"/>
          <w:sz w:val="24"/>
          <w:szCs w:val="24"/>
        </w:rPr>
        <w:t xml:space="preserve">pod vedením Jiřího Krále </w:t>
      </w:r>
      <w:r w:rsidR="001D41DC" w:rsidRPr="006C7254">
        <w:rPr>
          <w:rFonts w:ascii="Times New Roman" w:hAnsi="Times New Roman" w:cs="Times New Roman"/>
          <w:sz w:val="24"/>
          <w:szCs w:val="24"/>
        </w:rPr>
        <w:t>dechový orchestr Základní umělecké školy Vítkov</w:t>
      </w:r>
      <w:r w:rsidR="00E608BD">
        <w:rPr>
          <w:rFonts w:ascii="Times New Roman" w:hAnsi="Times New Roman" w:cs="Times New Roman"/>
          <w:sz w:val="24"/>
          <w:szCs w:val="24"/>
        </w:rPr>
        <w:t xml:space="preserve">, jehož koncert bude plný </w:t>
      </w:r>
      <w:r w:rsidR="00E608BD" w:rsidRPr="006C7254">
        <w:rPr>
          <w:rFonts w:ascii="Times New Roman" w:hAnsi="Times New Roman" w:cs="Times New Roman"/>
          <w:sz w:val="24"/>
          <w:szCs w:val="24"/>
        </w:rPr>
        <w:t>filmových melodií</w:t>
      </w:r>
      <w:r w:rsidR="001D41DC" w:rsidRPr="006C7254">
        <w:rPr>
          <w:rFonts w:ascii="Times New Roman" w:hAnsi="Times New Roman" w:cs="Times New Roman"/>
          <w:sz w:val="24"/>
          <w:szCs w:val="24"/>
        </w:rPr>
        <w:t xml:space="preserve">. </w:t>
      </w:r>
      <w:r w:rsidR="003A4516">
        <w:rPr>
          <w:rFonts w:ascii="Times New Roman" w:hAnsi="Times New Roman" w:cs="Times New Roman"/>
          <w:sz w:val="24"/>
          <w:szCs w:val="24"/>
        </w:rPr>
        <w:t>Chybět nebude ani k</w:t>
      </w:r>
      <w:r w:rsidR="001D41DC" w:rsidRPr="006C7254">
        <w:rPr>
          <w:rFonts w:ascii="Times New Roman" w:hAnsi="Times New Roman" w:cs="Times New Roman"/>
          <w:sz w:val="24"/>
          <w:szCs w:val="24"/>
        </w:rPr>
        <w:t xml:space="preserve">omentovaná prohlídka zámku, </w:t>
      </w:r>
      <w:r w:rsidR="003A4516">
        <w:rPr>
          <w:rFonts w:ascii="Times New Roman" w:hAnsi="Times New Roman" w:cs="Times New Roman"/>
          <w:sz w:val="24"/>
          <w:szCs w:val="24"/>
        </w:rPr>
        <w:t>návštěvníci si budou moci prohlédnout</w:t>
      </w:r>
      <w:r w:rsidR="001D41DC" w:rsidRPr="006C7254">
        <w:rPr>
          <w:rFonts w:ascii="Times New Roman" w:hAnsi="Times New Roman" w:cs="Times New Roman"/>
          <w:sz w:val="24"/>
          <w:szCs w:val="24"/>
        </w:rPr>
        <w:t xml:space="preserve"> zámecký park</w:t>
      </w:r>
      <w:r w:rsidR="003A4516">
        <w:rPr>
          <w:rFonts w:ascii="Times New Roman" w:hAnsi="Times New Roman" w:cs="Times New Roman"/>
          <w:sz w:val="24"/>
          <w:szCs w:val="24"/>
        </w:rPr>
        <w:t xml:space="preserve">, nebo </w:t>
      </w:r>
      <w:r w:rsidR="001D41DC" w:rsidRPr="006C7254">
        <w:rPr>
          <w:rFonts w:ascii="Times New Roman" w:hAnsi="Times New Roman" w:cs="Times New Roman"/>
          <w:sz w:val="24"/>
          <w:szCs w:val="24"/>
        </w:rPr>
        <w:t>posedět na lavičkách v nové bylinkové zahradě</w:t>
      </w:r>
      <w:r w:rsidR="000953D3">
        <w:rPr>
          <w:rFonts w:ascii="Times New Roman" w:hAnsi="Times New Roman" w:cs="Times New Roman"/>
          <w:sz w:val="24"/>
          <w:szCs w:val="24"/>
        </w:rPr>
        <w:t>,“ zmiňuje.</w:t>
      </w:r>
    </w:p>
    <w:p w14:paraId="229F0205" w14:textId="77777777" w:rsidR="00F10EF4" w:rsidRDefault="00F10EF4" w:rsidP="00B2387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2139172" w14:textId="77777777" w:rsidR="00F10EF4" w:rsidRPr="00D34DAA" w:rsidRDefault="00F10EF4" w:rsidP="00F10EF4">
      <w:pPr>
        <w:pStyle w:val="Default"/>
        <w:numPr>
          <w:ilvl w:val="0"/>
          <w:numId w:val="1"/>
        </w:numPr>
        <w:spacing w:after="240" w:line="360" w:lineRule="auto"/>
        <w:jc w:val="both"/>
        <w:rPr>
          <w:i/>
          <w:iCs/>
          <w:color w:val="auto"/>
          <w:lang w:val="cs-CZ"/>
        </w:rPr>
      </w:pPr>
      <w:bookmarkStart w:id="0" w:name="_Hlk113095740"/>
      <w:r w:rsidRPr="00D34DAA">
        <w:rPr>
          <w:i/>
          <w:iCs/>
          <w:color w:val="auto"/>
          <w:lang w:val="cs-CZ"/>
        </w:rPr>
        <w:t>Obec získala zámek do svého majetku v červenci 2021.</w:t>
      </w:r>
    </w:p>
    <w:p w14:paraId="11FBEE61" w14:textId="08F4AD79" w:rsidR="00F10EF4" w:rsidRPr="00E94CFB" w:rsidRDefault="00F10EF4" w:rsidP="00DB4208">
      <w:pPr>
        <w:pStyle w:val="Default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i/>
          <w:iCs/>
          <w:color w:val="222222"/>
          <w:kern w:val="0"/>
          <w:lang w:eastAsia="cs-CZ"/>
        </w:rPr>
      </w:pPr>
      <w:r w:rsidRPr="00D34DAA">
        <w:rPr>
          <w:i/>
          <w:iCs/>
          <w:color w:val="auto"/>
          <w:lang w:val="cs-CZ"/>
        </w:rPr>
        <w:t xml:space="preserve">Zámecký spolek Bravantice, z. s., k jehož prioritním cílům patří záchrana zdejšího zámeckého areálu, byl založen </w:t>
      </w:r>
      <w:r w:rsidR="00DB4208" w:rsidRPr="00D34DAA">
        <w:rPr>
          <w:i/>
          <w:iCs/>
          <w:color w:val="auto"/>
          <w:lang w:val="cs-CZ"/>
        </w:rPr>
        <w:t>2. září 2022</w:t>
      </w:r>
      <w:bookmarkEnd w:id="0"/>
      <w:r w:rsidRPr="00E94CFB">
        <w:rPr>
          <w:i/>
          <w:iCs/>
          <w:color w:val="auto"/>
          <w:lang w:val="cs-CZ"/>
        </w:rPr>
        <w:t>.</w:t>
      </w:r>
    </w:p>
    <w:p w14:paraId="605A6241" w14:textId="1EAA45B4" w:rsidR="002E0EAD" w:rsidRPr="00E94CFB" w:rsidRDefault="00523D5F" w:rsidP="00DB4208">
      <w:pPr>
        <w:pStyle w:val="Default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i/>
          <w:iCs/>
          <w:color w:val="222222"/>
          <w:kern w:val="0"/>
          <w:lang w:eastAsia="cs-CZ"/>
        </w:rPr>
      </w:pPr>
      <w:proofErr w:type="spellStart"/>
      <w:r w:rsidRPr="00E94CFB">
        <w:rPr>
          <w:i/>
          <w:iCs/>
          <w:color w:val="222222"/>
          <w:kern w:val="0"/>
          <w:lang w:eastAsia="cs-CZ"/>
        </w:rPr>
        <w:t>Spolek</w:t>
      </w:r>
      <w:proofErr w:type="spellEnd"/>
      <w:r w:rsidRPr="00E94CFB">
        <w:rPr>
          <w:i/>
          <w:iCs/>
          <w:color w:val="222222"/>
          <w:kern w:val="0"/>
          <w:lang w:eastAsia="cs-CZ"/>
        </w:rPr>
        <w:t xml:space="preserve"> </w:t>
      </w:r>
      <w:proofErr w:type="spellStart"/>
      <w:r w:rsidRPr="00E94CFB">
        <w:rPr>
          <w:i/>
          <w:iCs/>
          <w:color w:val="222222"/>
          <w:kern w:val="0"/>
          <w:lang w:eastAsia="cs-CZ"/>
        </w:rPr>
        <w:t>měl</w:t>
      </w:r>
      <w:proofErr w:type="spellEnd"/>
      <w:r w:rsidRPr="00E94CFB">
        <w:rPr>
          <w:i/>
          <w:iCs/>
          <w:color w:val="222222"/>
          <w:kern w:val="0"/>
          <w:lang w:eastAsia="cs-CZ"/>
        </w:rPr>
        <w:t xml:space="preserve"> 24 </w:t>
      </w:r>
      <w:proofErr w:type="spellStart"/>
      <w:r w:rsidRPr="00E94CFB">
        <w:rPr>
          <w:i/>
          <w:iCs/>
          <w:color w:val="222222"/>
          <w:kern w:val="0"/>
          <w:lang w:eastAsia="cs-CZ"/>
        </w:rPr>
        <w:t>zakládajících</w:t>
      </w:r>
      <w:proofErr w:type="spellEnd"/>
      <w:r w:rsidRPr="00E94CFB">
        <w:rPr>
          <w:i/>
          <w:iCs/>
          <w:color w:val="222222"/>
          <w:kern w:val="0"/>
          <w:lang w:eastAsia="cs-CZ"/>
        </w:rPr>
        <w:t xml:space="preserve"> </w:t>
      </w:r>
      <w:proofErr w:type="spellStart"/>
      <w:r w:rsidRPr="00E94CFB">
        <w:rPr>
          <w:i/>
          <w:iCs/>
          <w:color w:val="222222"/>
          <w:kern w:val="0"/>
          <w:lang w:eastAsia="cs-CZ"/>
        </w:rPr>
        <w:t>členů</w:t>
      </w:r>
      <w:proofErr w:type="spellEnd"/>
      <w:r w:rsidRPr="00E94CFB">
        <w:rPr>
          <w:i/>
          <w:iCs/>
          <w:color w:val="222222"/>
          <w:kern w:val="0"/>
          <w:lang w:eastAsia="cs-CZ"/>
        </w:rPr>
        <w:t xml:space="preserve">, </w:t>
      </w:r>
      <w:proofErr w:type="spellStart"/>
      <w:r w:rsidRPr="00E94CFB">
        <w:rPr>
          <w:i/>
          <w:iCs/>
          <w:color w:val="222222"/>
          <w:kern w:val="0"/>
          <w:lang w:eastAsia="cs-CZ"/>
        </w:rPr>
        <w:t>nyní</w:t>
      </w:r>
      <w:proofErr w:type="spellEnd"/>
      <w:r w:rsidRPr="00E94CFB">
        <w:rPr>
          <w:i/>
          <w:iCs/>
          <w:color w:val="222222"/>
          <w:kern w:val="0"/>
          <w:lang w:eastAsia="cs-CZ"/>
        </w:rPr>
        <w:t xml:space="preserve"> je </w:t>
      </w:r>
      <w:proofErr w:type="spellStart"/>
      <w:r w:rsidRPr="00E94CFB">
        <w:rPr>
          <w:i/>
          <w:iCs/>
          <w:color w:val="222222"/>
          <w:kern w:val="0"/>
          <w:lang w:eastAsia="cs-CZ"/>
        </w:rPr>
        <w:t>jich</w:t>
      </w:r>
      <w:proofErr w:type="spellEnd"/>
      <w:r w:rsidRPr="00E94CFB">
        <w:rPr>
          <w:i/>
          <w:iCs/>
          <w:color w:val="222222"/>
          <w:kern w:val="0"/>
          <w:lang w:eastAsia="cs-CZ"/>
        </w:rPr>
        <w:t xml:space="preserve"> </w:t>
      </w:r>
      <w:r w:rsidR="00E94CFB" w:rsidRPr="00E94CFB">
        <w:rPr>
          <w:i/>
          <w:iCs/>
          <w:color w:val="222222"/>
          <w:kern w:val="0"/>
          <w:lang w:eastAsia="cs-CZ"/>
        </w:rPr>
        <w:t>35.</w:t>
      </w:r>
    </w:p>
    <w:p w14:paraId="2337C331" w14:textId="0380C517" w:rsidR="004B2497" w:rsidRPr="00E94CFB" w:rsidRDefault="00DB4208" w:rsidP="00DB4208">
      <w:pPr>
        <w:pStyle w:val="Default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i/>
          <w:iCs/>
          <w:color w:val="222222"/>
          <w:kern w:val="0"/>
          <w:lang w:eastAsia="cs-CZ"/>
        </w:rPr>
      </w:pPr>
      <w:r w:rsidRPr="00E94CFB">
        <w:rPr>
          <w:i/>
          <w:iCs/>
          <w:color w:val="auto"/>
          <w:lang w:val="cs-CZ"/>
        </w:rPr>
        <w:t xml:space="preserve">Kromě záchrany zámeckého areálu </w:t>
      </w:r>
      <w:r w:rsidR="00D34DAA" w:rsidRPr="00E94CFB">
        <w:rPr>
          <w:i/>
          <w:iCs/>
          <w:color w:val="auto"/>
          <w:lang w:val="cs-CZ"/>
        </w:rPr>
        <w:t xml:space="preserve">se </w:t>
      </w:r>
      <w:r w:rsidRPr="00E94CFB">
        <w:rPr>
          <w:i/>
          <w:iCs/>
          <w:color w:val="auto"/>
          <w:lang w:val="cs-CZ"/>
        </w:rPr>
        <w:t>spolek chce soustředit také na vznik muzea a zámeckých expozic a na vybudování poznávacích stezek a relaxačních zón jak v okolí zámk</w:t>
      </w:r>
      <w:r w:rsidR="002E0EAD" w:rsidRPr="00E94CFB">
        <w:rPr>
          <w:i/>
          <w:iCs/>
          <w:color w:val="auto"/>
          <w:lang w:val="cs-CZ"/>
        </w:rPr>
        <w:t>u</w:t>
      </w:r>
      <w:r w:rsidRPr="00E94CFB">
        <w:rPr>
          <w:i/>
          <w:iCs/>
          <w:color w:val="auto"/>
          <w:lang w:val="cs-CZ"/>
        </w:rPr>
        <w:t xml:space="preserve">, tak v jiných částech obce. K </w:t>
      </w:r>
      <w:r w:rsidR="002E0EAD" w:rsidRPr="00E94CFB">
        <w:rPr>
          <w:i/>
          <w:iCs/>
          <w:color w:val="auto"/>
          <w:lang w:val="cs-CZ"/>
        </w:rPr>
        <w:t>jeho</w:t>
      </w:r>
      <w:r w:rsidRPr="00E94CFB">
        <w:rPr>
          <w:i/>
          <w:iCs/>
          <w:color w:val="auto"/>
          <w:lang w:val="cs-CZ"/>
        </w:rPr>
        <w:t xml:space="preserve"> cílům patří podpora turistického ruchu v Poodří a pomoc při vybudování návštěvnické infrastruktury v okolí </w:t>
      </w:r>
      <w:r w:rsidR="002E0EAD" w:rsidRPr="00E94CFB">
        <w:rPr>
          <w:i/>
          <w:iCs/>
          <w:color w:val="auto"/>
          <w:lang w:val="cs-CZ"/>
        </w:rPr>
        <w:t>zá</w:t>
      </w:r>
      <w:r w:rsidRPr="00E94CFB">
        <w:rPr>
          <w:i/>
          <w:iCs/>
          <w:color w:val="auto"/>
          <w:lang w:val="cs-CZ"/>
        </w:rPr>
        <w:t xml:space="preserve">mku a kostela svatého Valentina. </w:t>
      </w:r>
    </w:p>
    <w:p w14:paraId="239C319B" w14:textId="77777777" w:rsidR="00D34DAA" w:rsidRPr="00D34DAA" w:rsidRDefault="00DB4208" w:rsidP="00DB4208">
      <w:pPr>
        <w:pStyle w:val="Default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b/>
          <w:i/>
          <w:iCs/>
        </w:rPr>
      </w:pPr>
      <w:r w:rsidRPr="00D34DAA">
        <w:rPr>
          <w:i/>
          <w:iCs/>
          <w:color w:val="auto"/>
          <w:lang w:val="cs-CZ"/>
        </w:rPr>
        <w:lastRenderedPageBreak/>
        <w:t>O</w:t>
      </w:r>
      <w:r w:rsidR="004B2497" w:rsidRPr="00D34DAA">
        <w:rPr>
          <w:i/>
          <w:iCs/>
          <w:color w:val="auto"/>
          <w:lang w:val="cs-CZ"/>
        </w:rPr>
        <w:t xml:space="preserve"> víkendech zde probíhají </w:t>
      </w:r>
      <w:r w:rsidRPr="00E94CFB">
        <w:rPr>
          <w:i/>
          <w:iCs/>
          <w:color w:val="auto"/>
          <w:lang w:val="cs-CZ"/>
        </w:rPr>
        <w:t>komentované prohlídky</w:t>
      </w:r>
      <w:r w:rsidR="004B2497" w:rsidRPr="00E94CFB">
        <w:rPr>
          <w:i/>
          <w:iCs/>
          <w:color w:val="auto"/>
          <w:lang w:val="cs-CZ"/>
        </w:rPr>
        <w:t>, které začínají ve 14 hodin.</w:t>
      </w:r>
      <w:r w:rsidRPr="00E94CFB">
        <w:rPr>
          <w:color w:val="auto"/>
          <w:lang w:val="cs-CZ"/>
        </w:rPr>
        <w:t xml:space="preserve"> </w:t>
      </w:r>
      <w:proofErr w:type="spellStart"/>
      <w:r w:rsidR="00875769" w:rsidRPr="00E94CFB">
        <w:rPr>
          <w:bCs/>
          <w:i/>
          <w:iCs/>
        </w:rPr>
        <w:t>V</w:t>
      </w:r>
      <w:r w:rsidRPr="00E94CFB">
        <w:rPr>
          <w:bCs/>
          <w:i/>
          <w:iCs/>
        </w:rPr>
        <w:t>stupné</w:t>
      </w:r>
      <w:proofErr w:type="spellEnd"/>
      <w:r w:rsidRPr="00E94CFB">
        <w:rPr>
          <w:bCs/>
          <w:i/>
          <w:iCs/>
        </w:rPr>
        <w:t xml:space="preserve"> je </w:t>
      </w:r>
      <w:proofErr w:type="spellStart"/>
      <w:r w:rsidRPr="00E94CFB">
        <w:rPr>
          <w:bCs/>
          <w:i/>
          <w:iCs/>
        </w:rPr>
        <w:t>dobrovolné</w:t>
      </w:r>
      <w:proofErr w:type="spellEnd"/>
      <w:r w:rsidRPr="00E94CFB">
        <w:rPr>
          <w:bCs/>
          <w:i/>
          <w:iCs/>
        </w:rPr>
        <w:t xml:space="preserve">. Prohlídku si lze domluvit </w:t>
      </w:r>
      <w:r w:rsidRPr="00E94CFB">
        <w:rPr>
          <w:i/>
          <w:iCs/>
        </w:rPr>
        <w:t xml:space="preserve">na e-mailové adrese </w:t>
      </w:r>
      <w:hyperlink r:id="rId5" w:history="1">
        <w:r w:rsidRPr="00E94CFB">
          <w:rPr>
            <w:rStyle w:val="Hypertextovodkaz"/>
            <w:rFonts w:eastAsiaTheme="majorEastAsia"/>
          </w:rPr>
          <w:t>zamek@bravantice.cz</w:t>
        </w:r>
      </w:hyperlink>
      <w:r w:rsidRPr="00E94CFB">
        <w:rPr>
          <w:i/>
          <w:iCs/>
        </w:rPr>
        <w:t>, nebo telefonicky na tel. č. 556 417 052.</w:t>
      </w:r>
      <w:r w:rsidRPr="00875769">
        <w:rPr>
          <w:i/>
          <w:iCs/>
        </w:rPr>
        <w:t xml:space="preserve"> </w:t>
      </w:r>
    </w:p>
    <w:p w14:paraId="1D4A9165" w14:textId="13702B41" w:rsidR="00E94CFB" w:rsidRPr="00E94CFB" w:rsidRDefault="00D34DAA" w:rsidP="00E94CFB">
      <w:pPr>
        <w:pStyle w:val="-wm-msonormal"/>
        <w:numPr>
          <w:ilvl w:val="0"/>
          <w:numId w:val="1"/>
        </w:numPr>
        <w:spacing w:line="360" w:lineRule="auto"/>
        <w:jc w:val="both"/>
        <w:rPr>
          <w:bCs/>
          <w:i/>
          <w:iCs/>
        </w:rPr>
      </w:pPr>
      <w:r w:rsidRPr="00DE1AA3">
        <w:rPr>
          <w:i/>
          <w:iCs/>
        </w:rPr>
        <w:t>Návštěvníci se seznámí se syrovou skutečností léta neopravovaných historických objektů</w:t>
      </w:r>
      <w:r w:rsidR="00D36F47" w:rsidRPr="00DE1AA3">
        <w:rPr>
          <w:i/>
          <w:iCs/>
        </w:rPr>
        <w:t>, které se po roce 1948 staly sídlem státního statku,</w:t>
      </w:r>
      <w:r w:rsidRPr="00DE1AA3">
        <w:rPr>
          <w:i/>
          <w:iCs/>
        </w:rPr>
        <w:t xml:space="preserve"> i s nepopíratelnými půvaby areálu, jehož nejstarší část bývala vodní tvrzí s dodnes patrným pozůstatkem vodního příkopu.</w:t>
      </w:r>
      <w:r w:rsidR="00D36F47">
        <w:rPr>
          <w:i/>
          <w:iCs/>
        </w:rPr>
        <w:t xml:space="preserve"> </w:t>
      </w:r>
    </w:p>
    <w:p w14:paraId="5FA6E8CA" w14:textId="3A27BB03" w:rsidR="00DB4208" w:rsidRPr="00875769" w:rsidRDefault="00DB4208" w:rsidP="00DB4208">
      <w:pPr>
        <w:pStyle w:val="Default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b/>
          <w:i/>
          <w:iCs/>
        </w:rPr>
      </w:pPr>
      <w:proofErr w:type="spellStart"/>
      <w:r w:rsidRPr="00875769">
        <w:rPr>
          <w:i/>
          <w:iCs/>
        </w:rPr>
        <w:t>Prohlídku</w:t>
      </w:r>
      <w:proofErr w:type="spellEnd"/>
      <w:r w:rsidRPr="00875769">
        <w:rPr>
          <w:i/>
          <w:iCs/>
        </w:rPr>
        <w:t xml:space="preserve"> </w:t>
      </w:r>
      <w:proofErr w:type="spellStart"/>
      <w:r w:rsidR="00D34DAA">
        <w:rPr>
          <w:i/>
          <w:iCs/>
        </w:rPr>
        <w:t>lze</w:t>
      </w:r>
      <w:proofErr w:type="spellEnd"/>
      <w:r w:rsidRPr="00875769">
        <w:rPr>
          <w:i/>
          <w:iCs/>
        </w:rPr>
        <w:t xml:space="preserve"> </w:t>
      </w:r>
      <w:proofErr w:type="spellStart"/>
      <w:r w:rsidRPr="00875769">
        <w:rPr>
          <w:i/>
          <w:iCs/>
        </w:rPr>
        <w:t>absolvovat</w:t>
      </w:r>
      <w:proofErr w:type="spellEnd"/>
      <w:r w:rsidRPr="00875769">
        <w:rPr>
          <w:i/>
          <w:iCs/>
        </w:rPr>
        <w:t xml:space="preserve"> </w:t>
      </w:r>
      <w:proofErr w:type="spellStart"/>
      <w:r w:rsidRPr="00875769">
        <w:rPr>
          <w:i/>
          <w:iCs/>
        </w:rPr>
        <w:t>i</w:t>
      </w:r>
      <w:proofErr w:type="spellEnd"/>
      <w:r w:rsidRPr="00875769">
        <w:rPr>
          <w:i/>
          <w:iCs/>
        </w:rPr>
        <w:t xml:space="preserve"> se </w:t>
      </w:r>
      <w:proofErr w:type="spellStart"/>
      <w:r w:rsidRPr="00875769">
        <w:rPr>
          <w:i/>
          <w:iCs/>
        </w:rPr>
        <w:t>psy</w:t>
      </w:r>
      <w:proofErr w:type="spellEnd"/>
      <w:r w:rsidR="00875769">
        <w:rPr>
          <w:i/>
          <w:iCs/>
        </w:rPr>
        <w:t>.</w:t>
      </w:r>
    </w:p>
    <w:p w14:paraId="666E2AC0" w14:textId="77777777" w:rsidR="001D41DC" w:rsidRPr="006C7254" w:rsidRDefault="001D41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1DC" w:rsidRPr="006C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CC4"/>
    <w:multiLevelType w:val="hybridMultilevel"/>
    <w:tmpl w:val="C82E3C6C"/>
    <w:lvl w:ilvl="0" w:tplc="63BCAD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0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E5"/>
    <w:rsid w:val="00011A8D"/>
    <w:rsid w:val="0006453C"/>
    <w:rsid w:val="00080364"/>
    <w:rsid w:val="0008480F"/>
    <w:rsid w:val="000874B6"/>
    <w:rsid w:val="000953D3"/>
    <w:rsid w:val="000D12CB"/>
    <w:rsid w:val="000E3800"/>
    <w:rsid w:val="000F6618"/>
    <w:rsid w:val="001008AC"/>
    <w:rsid w:val="001205F3"/>
    <w:rsid w:val="001232F8"/>
    <w:rsid w:val="001506C6"/>
    <w:rsid w:val="00172005"/>
    <w:rsid w:val="001857F8"/>
    <w:rsid w:val="00192E8A"/>
    <w:rsid w:val="001A0941"/>
    <w:rsid w:val="001A6551"/>
    <w:rsid w:val="001A6E52"/>
    <w:rsid w:val="001D2A46"/>
    <w:rsid w:val="001D41DC"/>
    <w:rsid w:val="00255974"/>
    <w:rsid w:val="002925A2"/>
    <w:rsid w:val="002D1B9C"/>
    <w:rsid w:val="002E0EAD"/>
    <w:rsid w:val="002F2002"/>
    <w:rsid w:val="003026DA"/>
    <w:rsid w:val="00360EF0"/>
    <w:rsid w:val="003638CE"/>
    <w:rsid w:val="00377C12"/>
    <w:rsid w:val="00392F2E"/>
    <w:rsid w:val="00393787"/>
    <w:rsid w:val="003A4516"/>
    <w:rsid w:val="003E58E2"/>
    <w:rsid w:val="003E6D08"/>
    <w:rsid w:val="00456834"/>
    <w:rsid w:val="00465722"/>
    <w:rsid w:val="004B2497"/>
    <w:rsid w:val="00523D5F"/>
    <w:rsid w:val="00526426"/>
    <w:rsid w:val="00594D49"/>
    <w:rsid w:val="006047D8"/>
    <w:rsid w:val="00610E25"/>
    <w:rsid w:val="00673804"/>
    <w:rsid w:val="00696A5C"/>
    <w:rsid w:val="006978AA"/>
    <w:rsid w:val="006A3014"/>
    <w:rsid w:val="006C7254"/>
    <w:rsid w:val="00772246"/>
    <w:rsid w:val="00785472"/>
    <w:rsid w:val="00787EC4"/>
    <w:rsid w:val="007D1470"/>
    <w:rsid w:val="00802435"/>
    <w:rsid w:val="008246EF"/>
    <w:rsid w:val="00824EE5"/>
    <w:rsid w:val="00875769"/>
    <w:rsid w:val="008802A6"/>
    <w:rsid w:val="008A6FC5"/>
    <w:rsid w:val="008C494A"/>
    <w:rsid w:val="008F50B4"/>
    <w:rsid w:val="009774B8"/>
    <w:rsid w:val="00977F04"/>
    <w:rsid w:val="009926B5"/>
    <w:rsid w:val="009A7E3F"/>
    <w:rsid w:val="009B6DCE"/>
    <w:rsid w:val="009C3A6C"/>
    <w:rsid w:val="009D4AAB"/>
    <w:rsid w:val="00A265C0"/>
    <w:rsid w:val="00A660E4"/>
    <w:rsid w:val="00A80D48"/>
    <w:rsid w:val="00AA4787"/>
    <w:rsid w:val="00AB7548"/>
    <w:rsid w:val="00AD1921"/>
    <w:rsid w:val="00B23877"/>
    <w:rsid w:val="00B44694"/>
    <w:rsid w:val="00B82222"/>
    <w:rsid w:val="00B9117C"/>
    <w:rsid w:val="00BD0884"/>
    <w:rsid w:val="00BF0E2C"/>
    <w:rsid w:val="00C16063"/>
    <w:rsid w:val="00C35B50"/>
    <w:rsid w:val="00C83FD1"/>
    <w:rsid w:val="00CB4189"/>
    <w:rsid w:val="00CB7AE8"/>
    <w:rsid w:val="00CD0CE8"/>
    <w:rsid w:val="00CD2F8F"/>
    <w:rsid w:val="00CF0128"/>
    <w:rsid w:val="00D139B4"/>
    <w:rsid w:val="00D23BEB"/>
    <w:rsid w:val="00D2635D"/>
    <w:rsid w:val="00D34DAA"/>
    <w:rsid w:val="00D368BE"/>
    <w:rsid w:val="00D36F47"/>
    <w:rsid w:val="00D73A62"/>
    <w:rsid w:val="00D80FF2"/>
    <w:rsid w:val="00DB4208"/>
    <w:rsid w:val="00DB60A1"/>
    <w:rsid w:val="00DB6550"/>
    <w:rsid w:val="00E45287"/>
    <w:rsid w:val="00E608BD"/>
    <w:rsid w:val="00E86D5D"/>
    <w:rsid w:val="00E94578"/>
    <w:rsid w:val="00E94CFB"/>
    <w:rsid w:val="00EC1087"/>
    <w:rsid w:val="00F06C0F"/>
    <w:rsid w:val="00F10EF4"/>
    <w:rsid w:val="00F11884"/>
    <w:rsid w:val="00F6049D"/>
    <w:rsid w:val="00FA68C8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9203"/>
  <w15:chartTrackingRefBased/>
  <w15:docId w15:val="{00258D84-5DB9-47F6-ACAA-0AB944D9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4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4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4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4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4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4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4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4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4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E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4E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4E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4E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4E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4E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4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4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4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4E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4E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4E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4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E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4EE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B4208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  <w:kern w:val="3"/>
      <w:lang w:val="en-US" w:eastAsia="zh-CN"/>
      <w14:ligatures w14:val="none"/>
    </w:rPr>
  </w:style>
  <w:style w:type="paragraph" w:customStyle="1" w:styleId="Default">
    <w:name w:val="Default"/>
    <w:rsid w:val="00DB420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eastAsia="zh-CN"/>
      <w14:ligatures w14:val="none"/>
    </w:rPr>
  </w:style>
  <w:style w:type="character" w:styleId="Hypertextovodkaz">
    <w:name w:val="Hyperlink"/>
    <w:uiPriority w:val="99"/>
    <w:unhideWhenUsed/>
    <w:rsid w:val="00DB4208"/>
    <w:rPr>
      <w:color w:val="0000FF"/>
      <w:u w:val="single"/>
    </w:rPr>
  </w:style>
  <w:style w:type="paragraph" w:customStyle="1" w:styleId="-wm-msonormal">
    <w:name w:val="-wm-msonormal"/>
    <w:basedOn w:val="Normln"/>
    <w:rsid w:val="00DB42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ek@bravan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496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Gulašiová</dc:creator>
  <cp:keywords/>
  <dc:description/>
  <cp:lastModifiedBy>Lenka Gulašiová</cp:lastModifiedBy>
  <cp:revision>102</cp:revision>
  <dcterms:created xsi:type="dcterms:W3CDTF">2024-05-28T12:45:00Z</dcterms:created>
  <dcterms:modified xsi:type="dcterms:W3CDTF">2024-05-29T09:52:00Z</dcterms:modified>
</cp:coreProperties>
</file>